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D1" w:rsidRPr="000432D1" w:rsidRDefault="000432D1" w:rsidP="000432D1">
      <w:pPr>
        <w:keepNext/>
        <w:keepLines/>
        <w:spacing w:before="240" w:after="0"/>
        <w:outlineLvl w:val="0"/>
        <w:rPr>
          <w:rFonts w:eastAsiaTheme="majorEastAsia" w:cstheme="majorBidi"/>
          <w:b/>
          <w:color w:val="000000" w:themeColor="text1"/>
          <w:szCs w:val="32"/>
        </w:rPr>
      </w:pPr>
      <w:bookmarkStart w:id="0" w:name="_Toc151039630"/>
      <w:r w:rsidRPr="000432D1">
        <w:rPr>
          <w:rFonts w:eastAsiaTheme="majorEastAsia" w:cstheme="majorBidi"/>
          <w:b/>
          <w:szCs w:val="32"/>
        </w:rPr>
        <w:t xml:space="preserve">Anlage 3 Vereinbarung Rückzahlungsverpflichtung </w:t>
      </w:r>
      <w:r w:rsidRPr="000432D1">
        <w:rPr>
          <w:rFonts w:eastAsiaTheme="majorEastAsia" w:cstheme="majorBidi"/>
          <w:color w:val="000000" w:themeColor="text1"/>
          <w:szCs w:val="32"/>
        </w:rPr>
        <w:t>(bitte zusammen mit Anlage 1 einreichen)</w:t>
      </w:r>
      <w:bookmarkEnd w:id="0"/>
      <w:r w:rsidRPr="000432D1">
        <w:rPr>
          <w:rFonts w:eastAsiaTheme="majorEastAsia" w:cstheme="majorBidi"/>
          <w:b/>
          <w:color w:val="000000" w:themeColor="text1"/>
          <w:szCs w:val="32"/>
        </w:rPr>
        <w:t xml:space="preserve"> </w:t>
      </w:r>
    </w:p>
    <w:p w:rsidR="000432D1" w:rsidRPr="000432D1" w:rsidRDefault="000432D1" w:rsidP="000432D1"/>
    <w:p w:rsidR="000432D1" w:rsidRPr="000432D1" w:rsidRDefault="000432D1" w:rsidP="000432D1">
      <w:pPr>
        <w:jc w:val="center"/>
        <w:rPr>
          <w:b/>
          <w:u w:val="single"/>
        </w:rPr>
      </w:pPr>
      <w:r w:rsidRPr="000432D1">
        <w:rPr>
          <w:b/>
          <w:szCs w:val="24"/>
          <w:u w:val="single"/>
        </w:rPr>
        <w:t>Vereinbarung über eine Rückzahlungsverpflichtung</w:t>
      </w:r>
      <w:r w:rsidRPr="000432D1">
        <w:rPr>
          <w:b/>
          <w:u w:val="single"/>
        </w:rPr>
        <w:br/>
      </w:r>
    </w:p>
    <w:p w:rsidR="00D30BEE" w:rsidRDefault="000432D1" w:rsidP="000432D1">
      <w:pPr>
        <w:spacing w:line="240" w:lineRule="auto"/>
        <w:jc w:val="left"/>
      </w:pPr>
      <w:r w:rsidRPr="000432D1">
        <w:t xml:space="preserve">Zwischen </w:t>
      </w:r>
      <w:r w:rsidRPr="000432D1">
        <w:rPr>
          <w:b/>
        </w:rPr>
        <w:t xml:space="preserve">dem freien Träger </w:t>
      </w:r>
      <w:r w:rsidR="00FC7096">
        <w:t>(Name, Adresse, Vertreter(in))</w:t>
      </w:r>
    </w:p>
    <w:p w:rsidR="000432D1" w:rsidRDefault="00F37F1D" w:rsidP="000432D1">
      <w:pPr>
        <w:spacing w:line="240" w:lineRule="auto"/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0432D1" w:rsidRPr="000432D1">
        <w:t xml:space="preserve"> </w:t>
      </w:r>
      <w:r w:rsidR="000432D1" w:rsidRPr="000432D1">
        <w:br/>
      </w:r>
      <w:r w:rsidR="000432D1" w:rsidRPr="000432D1">
        <w:br/>
        <w:t>und</w:t>
      </w:r>
      <w:r w:rsidR="000432D1" w:rsidRPr="000432D1">
        <w:br/>
      </w:r>
      <w:r w:rsidR="000432D1" w:rsidRPr="000432D1">
        <w:br/>
      </w:r>
      <w:r w:rsidR="000432D1" w:rsidRPr="000432D1">
        <w:rPr>
          <w:b/>
        </w:rPr>
        <w:t xml:space="preserve">der/dem dual Studierenden </w:t>
      </w:r>
      <w:r w:rsidR="00FC7096">
        <w:t xml:space="preserve">(Name, Adresse) </w:t>
      </w:r>
    </w:p>
    <w:p w:rsidR="00D30BEE" w:rsidRPr="000432D1" w:rsidRDefault="00D30BEE" w:rsidP="000432D1">
      <w:pPr>
        <w:spacing w:line="240" w:lineRule="auto"/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32D1" w:rsidRPr="000432D1" w:rsidRDefault="000432D1" w:rsidP="000432D1">
      <w:pPr>
        <w:spacing w:after="0" w:line="276" w:lineRule="auto"/>
        <w:jc w:val="center"/>
      </w:pPr>
    </w:p>
    <w:p w:rsidR="000432D1" w:rsidRPr="000432D1" w:rsidRDefault="000432D1" w:rsidP="000432D1">
      <w:pPr>
        <w:spacing w:after="0" w:line="276" w:lineRule="auto"/>
      </w:pPr>
      <w:r w:rsidRPr="000432D1">
        <w:t>wird folgende Vereinbarung geschlossen:</w:t>
      </w:r>
    </w:p>
    <w:p w:rsidR="000432D1" w:rsidRPr="000432D1" w:rsidRDefault="000432D1" w:rsidP="000432D1">
      <w:pPr>
        <w:spacing w:after="0" w:line="276" w:lineRule="auto"/>
      </w:pPr>
    </w:p>
    <w:p w:rsidR="000432D1" w:rsidRPr="000432D1" w:rsidRDefault="000432D1" w:rsidP="000432D1">
      <w:pPr>
        <w:spacing w:after="0" w:line="276" w:lineRule="auto"/>
        <w:jc w:val="center"/>
      </w:pPr>
    </w:p>
    <w:p w:rsidR="000432D1" w:rsidRPr="000432D1" w:rsidRDefault="000432D1" w:rsidP="000432D1">
      <w:pPr>
        <w:spacing w:after="0" w:line="276" w:lineRule="auto"/>
        <w:jc w:val="center"/>
        <w:rPr>
          <w:b/>
        </w:rPr>
      </w:pPr>
      <w:r w:rsidRPr="000432D1">
        <w:rPr>
          <w:b/>
        </w:rPr>
        <w:t xml:space="preserve">§ 1 </w:t>
      </w:r>
      <w:r w:rsidR="00F37F1D">
        <w:rPr>
          <w:b/>
        </w:rPr>
        <w:t>Studienförderung</w:t>
      </w:r>
    </w:p>
    <w:p w:rsidR="000432D1" w:rsidRPr="000432D1" w:rsidRDefault="000432D1" w:rsidP="000432D1">
      <w:pPr>
        <w:spacing w:after="0" w:line="276" w:lineRule="auto"/>
        <w:jc w:val="center"/>
        <w:rPr>
          <w:b/>
        </w:rPr>
      </w:pPr>
    </w:p>
    <w:p w:rsidR="00F37F1D" w:rsidRDefault="00F37F1D" w:rsidP="00781C33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Frau/ Herr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absolviert in der Zeit vom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bis zum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 duales Studium mit der Bezeichnung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(Art des Studiengangs). Das Studium wird vom Kreis Nordfriesland gefördert. </w:t>
      </w:r>
    </w:p>
    <w:p w:rsidR="00F37F1D" w:rsidRDefault="00F37F1D" w:rsidP="000432D1">
      <w:pPr>
        <w:spacing w:after="0" w:line="276" w:lineRule="auto"/>
      </w:pPr>
    </w:p>
    <w:p w:rsidR="00F37F1D" w:rsidRDefault="00F37F1D" w:rsidP="00781C33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Die Förderung beläuft sich auf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€ pro Monat, insgesamt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€. </w:t>
      </w:r>
    </w:p>
    <w:p w:rsidR="00937409" w:rsidRDefault="00937409" w:rsidP="000432D1">
      <w:pPr>
        <w:spacing w:after="0" w:line="276" w:lineRule="auto"/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1417"/>
        <w:gridCol w:w="1300"/>
        <w:gridCol w:w="1460"/>
      </w:tblGrid>
      <w:tr w:rsidR="00937409" w:rsidRPr="00937409" w:rsidTr="00937409">
        <w:trPr>
          <w:trHeight w:val="120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7409" w:rsidRPr="00937409" w:rsidRDefault="00937409" w:rsidP="0093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Art der Kosten (Semesterbeiträge, Reisekosten zu Präsenzterminen)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7409" w:rsidRPr="00937409" w:rsidRDefault="00937409" w:rsidP="0093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Häufi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g</w:t>
            </w: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keit der Kosten z. B. 1x pro Semester, einmalig etc.)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7409" w:rsidRPr="00937409" w:rsidRDefault="00937409" w:rsidP="0093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Höhe der Einzelkosten (€)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37409" w:rsidRPr="00937409" w:rsidRDefault="00937409" w:rsidP="0093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Höhe der Gesamtkosten (€)</w:t>
            </w:r>
          </w:p>
        </w:tc>
      </w:tr>
      <w:tr w:rsidR="00937409" w:rsidRPr="00937409" w:rsidTr="00937409">
        <w:trPr>
          <w:trHeight w:val="30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937409" w:rsidP="009374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   </w:t>
            </w:r>
          </w:p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</w:tr>
      <w:tr w:rsidR="00937409" w:rsidRPr="00937409" w:rsidTr="00937409">
        <w:trPr>
          <w:trHeight w:val="30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937409" w:rsidP="009374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</w:t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</w:tr>
      <w:tr w:rsidR="00937409" w:rsidRPr="00937409" w:rsidTr="00937409">
        <w:trPr>
          <w:trHeight w:val="30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</w:t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</w:tr>
      <w:tr w:rsidR="00937409" w:rsidRPr="00937409" w:rsidTr="00937409">
        <w:trPr>
          <w:trHeight w:val="30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</w:t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</w:tr>
      <w:tr w:rsidR="00937409" w:rsidRPr="00937409" w:rsidTr="00937409">
        <w:trPr>
          <w:trHeight w:val="30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bookmarkStart w:id="3" w:name="_GoBack"/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bookmarkEnd w:id="3"/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937409" w:rsidRPr="00937409" w:rsidRDefault="00937409" w:rsidP="0093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</w:t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</w:tr>
      <w:tr w:rsidR="00781C33" w:rsidRPr="00937409" w:rsidTr="00937409">
        <w:trPr>
          <w:trHeight w:val="300"/>
        </w:trPr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781C33" w:rsidRPr="00937409" w:rsidRDefault="00781C33" w:rsidP="00781C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781C33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781C33" w:rsidRPr="00937409" w:rsidRDefault="00781C33" w:rsidP="0078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781C33" w:rsidRPr="00937409" w:rsidRDefault="00781C33" w:rsidP="0078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        </w:t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€ </w:t>
            </w:r>
          </w:p>
        </w:tc>
      </w:tr>
      <w:tr w:rsidR="00781C33" w:rsidRPr="00937409" w:rsidTr="00937409">
        <w:trPr>
          <w:trHeight w:val="315"/>
        </w:trPr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1C33" w:rsidRPr="00937409" w:rsidRDefault="00781C33" w:rsidP="00781C3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>Gesamtsumme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1C33" w:rsidRPr="00937409" w:rsidRDefault="00CF2471" w:rsidP="00CF24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81C33" w:rsidRPr="00937409" w:rsidRDefault="00781C33" w:rsidP="0078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de-DE"/>
              </w:rPr>
              <w:t xml:space="preserve">€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81C33" w:rsidRPr="00937409" w:rsidRDefault="00781C33" w:rsidP="00781C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</w:pPr>
            <w:r w:rsidRPr="00937409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 xml:space="preserve">    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r w:rsidRPr="00937409">
              <w:rPr>
                <w:rFonts w:ascii="Calibri" w:eastAsia="Times New Roman" w:hAnsi="Calibri" w:cs="Calibri"/>
                <w:b/>
                <w:color w:val="000000"/>
                <w:sz w:val="22"/>
                <w:lang w:eastAsia="de-DE"/>
              </w:rPr>
              <w:t xml:space="preserve">€ </w:t>
            </w:r>
          </w:p>
        </w:tc>
      </w:tr>
    </w:tbl>
    <w:p w:rsidR="000432D1" w:rsidRPr="000432D1" w:rsidRDefault="000432D1" w:rsidP="00781C33">
      <w:pPr>
        <w:pStyle w:val="Listenabsatz"/>
        <w:numPr>
          <w:ilvl w:val="0"/>
          <w:numId w:val="2"/>
        </w:numPr>
        <w:spacing w:after="0" w:line="276" w:lineRule="auto"/>
      </w:pPr>
      <w:r w:rsidRPr="000432D1">
        <w:lastRenderedPageBreak/>
        <w:t xml:space="preserve">Um die freiwilligen finanziellen Leistungen gewähren zu können, besteht eine Verpflichtung der/des Studierenden nach dem Abschluss des Studiums für mindestens 3 Jahre in der Kinder- und Jugendhilfe oder in der Eingliederungshilfe unter 18-Jähriger im Kreisgebiet Nordfriesland tätig zu sein. </w:t>
      </w:r>
    </w:p>
    <w:p w:rsidR="000432D1" w:rsidRPr="000432D1" w:rsidRDefault="000432D1" w:rsidP="000432D1">
      <w:pPr>
        <w:spacing w:after="0" w:line="276" w:lineRule="auto"/>
        <w:jc w:val="center"/>
        <w:rPr>
          <w:b/>
        </w:rPr>
      </w:pPr>
    </w:p>
    <w:p w:rsidR="000432D1" w:rsidRPr="000432D1" w:rsidRDefault="000432D1" w:rsidP="000432D1">
      <w:pPr>
        <w:spacing w:after="0" w:line="276" w:lineRule="auto"/>
        <w:jc w:val="center"/>
        <w:rPr>
          <w:b/>
        </w:rPr>
      </w:pPr>
      <w:r w:rsidRPr="000432D1">
        <w:rPr>
          <w:b/>
        </w:rPr>
        <w:t>§ 2 Rückzahlungshöhe und -verpflichtung</w:t>
      </w:r>
    </w:p>
    <w:p w:rsidR="000432D1" w:rsidRPr="000432D1" w:rsidRDefault="000432D1" w:rsidP="000432D1">
      <w:pPr>
        <w:spacing w:after="0" w:line="276" w:lineRule="auto"/>
        <w:jc w:val="center"/>
        <w:rPr>
          <w:b/>
        </w:rPr>
      </w:pPr>
    </w:p>
    <w:p w:rsidR="00781C33" w:rsidRDefault="00781C33" w:rsidP="00781C33">
      <w:pPr>
        <w:pStyle w:val="Listenabsatz"/>
        <w:numPr>
          <w:ilvl w:val="0"/>
          <w:numId w:val="3"/>
        </w:numPr>
        <w:spacing w:after="0" w:line="276" w:lineRule="auto"/>
      </w:pPr>
      <w:r>
        <w:t>Die/ der Studierende ist zur Rückzahlung der vom freien Träger tatsächlich aufgewendeten Kosten nach § 1 verpflichtet, wenn</w:t>
      </w:r>
    </w:p>
    <w:p w:rsidR="00781C33" w:rsidRDefault="00781C33" w:rsidP="00781C33">
      <w:pPr>
        <w:pStyle w:val="Listenabsatz"/>
        <w:spacing w:after="0" w:line="276" w:lineRule="auto"/>
        <w:ind w:left="360"/>
      </w:pPr>
    </w:p>
    <w:p w:rsidR="00781C33" w:rsidRDefault="00781C33" w:rsidP="00781C33">
      <w:pPr>
        <w:pStyle w:val="Listenabsatz"/>
        <w:numPr>
          <w:ilvl w:val="1"/>
          <w:numId w:val="3"/>
        </w:numPr>
        <w:spacing w:after="0" w:line="276" w:lineRule="auto"/>
      </w:pPr>
      <w:r>
        <w:t xml:space="preserve">sie/ er bis zum Ablauf von 36 Monaten nach Abschluss des Studiums das Arbeitsverhältnis kündigt, ohne dass der freie Träger durch ein vertragswidriges Verhalten die Kündigung veranlasst hat,  </w:t>
      </w:r>
    </w:p>
    <w:p w:rsidR="00781C33" w:rsidRDefault="00781C33" w:rsidP="00781C33">
      <w:pPr>
        <w:pStyle w:val="Listenabsatz"/>
        <w:numPr>
          <w:ilvl w:val="1"/>
          <w:numId w:val="3"/>
        </w:numPr>
        <w:spacing w:after="0" w:line="276" w:lineRule="auto"/>
      </w:pPr>
      <w:r>
        <w:t xml:space="preserve">wenn der freie Träger das Arbeitsverhältnis aus einem vom Studierenden zu vertretenden Grund kündigt. </w:t>
      </w:r>
    </w:p>
    <w:p w:rsidR="00781C33" w:rsidRDefault="00781C33" w:rsidP="00781C33">
      <w:pPr>
        <w:pStyle w:val="Listenabsatz"/>
        <w:spacing w:after="0" w:line="276" w:lineRule="auto"/>
        <w:ind w:left="1080"/>
      </w:pPr>
    </w:p>
    <w:p w:rsidR="00781C33" w:rsidRDefault="006F1569" w:rsidP="00781C33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Die/ der Studierende ist auch dann zur Rückzahlung der Kosten verpflichtet, wenn sie/ er das Studium nach Ablauf von 3 Monaten nach seinem Beginn abbricht, ohne dass ein wichtiger Grund vorliegt. Das gilt auch, wenn das Arbeitsverhältnis seitens des freien Trägers aus einem vom Studierenden zu vertretenden Grund gekündigt wird. </w:t>
      </w:r>
    </w:p>
    <w:p w:rsidR="006F1569" w:rsidRDefault="006F1569" w:rsidP="006F1569">
      <w:pPr>
        <w:pStyle w:val="Listenabsatz"/>
        <w:spacing w:after="0" w:line="276" w:lineRule="auto"/>
        <w:ind w:left="360"/>
      </w:pPr>
    </w:p>
    <w:p w:rsidR="006F1569" w:rsidRDefault="006F1569" w:rsidP="00781C33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Die Rückzahlungsverpflichtung verringert sich nach jedem vollen Monat, den das Arbeitsverhältnis nach dem erfolgreichen Abschluss des Studiums besteht, um ein 36tel der tatsächlich entstandenen Kosten. </w:t>
      </w:r>
    </w:p>
    <w:p w:rsidR="006F1569" w:rsidRDefault="006F1569" w:rsidP="006F1569">
      <w:pPr>
        <w:pStyle w:val="Listenabsatz"/>
      </w:pPr>
    </w:p>
    <w:p w:rsidR="006F1569" w:rsidRDefault="006F1569" w:rsidP="00781C33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Von einer Rückzahlung wird abgesehen, wenn die/ der Studierende bei einem anderen freien Träger in Nordfriesland eine Beschäftigung aufnimmt, für die das Studium förderlich ist. Für die neue Beschäftigung gelten Abs. 1 und 3 entsprechend. </w:t>
      </w:r>
    </w:p>
    <w:p w:rsidR="00781C33" w:rsidRDefault="00781C33" w:rsidP="00781C33">
      <w:pPr>
        <w:pStyle w:val="Listenabsatz"/>
        <w:spacing w:after="0" w:line="276" w:lineRule="auto"/>
        <w:ind w:left="1080"/>
      </w:pPr>
    </w:p>
    <w:p w:rsidR="000432D1" w:rsidRDefault="000432D1" w:rsidP="000432D1">
      <w:pPr>
        <w:spacing w:after="0" w:line="276" w:lineRule="auto"/>
      </w:pPr>
    </w:p>
    <w:p w:rsidR="00D30BEE" w:rsidRPr="000432D1" w:rsidRDefault="00D30BEE" w:rsidP="000432D1">
      <w:pPr>
        <w:spacing w:after="0" w:line="276" w:lineRule="auto"/>
      </w:pPr>
    </w:p>
    <w:p w:rsidR="000432D1" w:rsidRPr="000432D1" w:rsidRDefault="00D30BEE" w:rsidP="00D30BEE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  <w:r w:rsidR="000432D1" w:rsidRPr="000432D1">
        <w:t>____________________________</w:t>
      </w:r>
      <w:r w:rsidR="000432D1" w:rsidRPr="000432D1">
        <w:tab/>
      </w:r>
      <w:r w:rsidR="000432D1" w:rsidRPr="000432D1">
        <w:tab/>
      </w:r>
      <w:r w:rsidR="000432D1" w:rsidRPr="000432D1">
        <w:tab/>
        <w:t>____________________________</w:t>
      </w:r>
    </w:p>
    <w:p w:rsidR="000432D1" w:rsidRPr="000432D1" w:rsidRDefault="000432D1" w:rsidP="000432D1">
      <w:pPr>
        <w:spacing w:after="0" w:line="276" w:lineRule="auto"/>
      </w:pPr>
      <w:r w:rsidRPr="000432D1">
        <w:t>Ort, Datum</w:t>
      </w:r>
      <w:r w:rsidRPr="000432D1">
        <w:tab/>
      </w:r>
      <w:r w:rsidRPr="000432D1">
        <w:tab/>
      </w:r>
      <w:r w:rsidRPr="000432D1">
        <w:tab/>
      </w:r>
      <w:r w:rsidRPr="000432D1">
        <w:tab/>
      </w:r>
      <w:r w:rsidRPr="000432D1">
        <w:tab/>
      </w:r>
      <w:r w:rsidRPr="000432D1">
        <w:tab/>
        <w:t>Ort, Datum</w:t>
      </w:r>
    </w:p>
    <w:p w:rsidR="000432D1" w:rsidRDefault="000432D1" w:rsidP="000432D1">
      <w:pPr>
        <w:spacing w:after="0" w:line="276" w:lineRule="auto"/>
      </w:pPr>
    </w:p>
    <w:p w:rsidR="00D30BEE" w:rsidRPr="000432D1" w:rsidRDefault="00D30BEE" w:rsidP="000432D1">
      <w:pPr>
        <w:spacing w:after="0" w:line="276" w:lineRule="auto"/>
      </w:pPr>
    </w:p>
    <w:p w:rsidR="000432D1" w:rsidRPr="000432D1" w:rsidRDefault="00D30BEE" w:rsidP="000432D1">
      <w:pPr>
        <w:spacing w:after="0"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3AF7" w:rsidRDefault="000432D1" w:rsidP="006F1569">
      <w:pPr>
        <w:spacing w:after="0" w:line="276" w:lineRule="auto"/>
      </w:pPr>
      <w:r w:rsidRPr="000432D1">
        <w:t>____________________________</w:t>
      </w:r>
      <w:r w:rsidRPr="000432D1">
        <w:tab/>
      </w:r>
      <w:r w:rsidRPr="000432D1">
        <w:tab/>
      </w:r>
      <w:r w:rsidRPr="000432D1">
        <w:tab/>
        <w:t>____________________________</w:t>
      </w:r>
      <w:r w:rsidRPr="000432D1">
        <w:tab/>
        <w:t xml:space="preserve">       </w:t>
      </w:r>
      <w:r w:rsidRPr="000432D1">
        <w:br/>
        <w:t>Unterschrift freier Träger</w:t>
      </w:r>
      <w:r w:rsidRPr="000432D1">
        <w:tab/>
      </w:r>
      <w:r w:rsidRPr="000432D1">
        <w:tab/>
      </w:r>
      <w:r w:rsidRPr="000432D1">
        <w:tab/>
      </w:r>
      <w:r w:rsidRPr="000432D1">
        <w:tab/>
        <w:t>Unterschrift dual Studierende(r)</w:t>
      </w:r>
      <w:r w:rsidRPr="000432D1">
        <w:tab/>
      </w:r>
      <w:r w:rsidRPr="000432D1">
        <w:tab/>
      </w:r>
      <w:r w:rsidRPr="000432D1">
        <w:tab/>
      </w:r>
      <w:r w:rsidRPr="000432D1">
        <w:tab/>
      </w:r>
      <w:r w:rsidRPr="000432D1">
        <w:tab/>
      </w:r>
      <w:r w:rsidRPr="000432D1">
        <w:tab/>
      </w:r>
      <w:r w:rsidRPr="000432D1">
        <w:tab/>
      </w:r>
    </w:p>
    <w:sectPr w:rsidR="004A3AF7" w:rsidSect="006F6B50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B8" w:rsidRDefault="00D30BEE">
      <w:pPr>
        <w:spacing w:after="0" w:line="240" w:lineRule="auto"/>
      </w:pPr>
      <w:r>
        <w:separator/>
      </w:r>
    </w:p>
  </w:endnote>
  <w:endnote w:type="continuationSeparator" w:id="0">
    <w:p w:rsidR="009375B8" w:rsidRDefault="00D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4458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329FD" w:rsidRDefault="007329FD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BA3" w:rsidRDefault="007329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B8" w:rsidRDefault="00D30BEE">
      <w:pPr>
        <w:spacing w:after="0" w:line="240" w:lineRule="auto"/>
      </w:pPr>
      <w:r>
        <w:separator/>
      </w:r>
    </w:p>
  </w:footnote>
  <w:footnote w:type="continuationSeparator" w:id="0">
    <w:p w:rsidR="009375B8" w:rsidRDefault="00D3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20C"/>
    <w:multiLevelType w:val="hybridMultilevel"/>
    <w:tmpl w:val="19DA2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3FF"/>
    <w:multiLevelType w:val="hybridMultilevel"/>
    <w:tmpl w:val="25F44EC8"/>
    <w:lvl w:ilvl="0" w:tplc="9EB292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2D8E"/>
    <w:multiLevelType w:val="hybridMultilevel"/>
    <w:tmpl w:val="1E866D2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D80536"/>
    <w:multiLevelType w:val="hybridMultilevel"/>
    <w:tmpl w:val="2A101E3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HHNARXA+igPaUv7bdo4r9eo6/zrPvLteF5HMf4h7gonh0KfDrXDoXkn6WThVles1G1p92Z063ubQe49+st0zg==" w:salt="fEgcavDa5ca83vgCj3P0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1"/>
    <w:rsid w:val="000432D1"/>
    <w:rsid w:val="00164F0F"/>
    <w:rsid w:val="004A3AF7"/>
    <w:rsid w:val="006064E8"/>
    <w:rsid w:val="006F1569"/>
    <w:rsid w:val="007329FD"/>
    <w:rsid w:val="00781C33"/>
    <w:rsid w:val="00937409"/>
    <w:rsid w:val="009375B8"/>
    <w:rsid w:val="00BD6F31"/>
    <w:rsid w:val="00CF2471"/>
    <w:rsid w:val="00D30BEE"/>
    <w:rsid w:val="00F13917"/>
    <w:rsid w:val="00F37F1D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F43F-7360-4B6A-BEB4-9486D2D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2D1"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4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2D1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F37F1D"/>
    <w:rPr>
      <w:color w:val="808080"/>
    </w:rPr>
  </w:style>
  <w:style w:type="paragraph" w:styleId="Listenabsatz">
    <w:name w:val="List Paragraph"/>
    <w:basedOn w:val="Standard"/>
    <w:uiPriority w:val="34"/>
    <w:qFormat/>
    <w:rsid w:val="00781C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9F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Metzner, Verena</dc:creator>
  <cp:keywords/>
  <dc:description/>
  <cp:lastModifiedBy>Metzner, Verena</cp:lastModifiedBy>
  <cp:revision>7</cp:revision>
  <cp:lastPrinted>2024-01-12T07:26:00Z</cp:lastPrinted>
  <dcterms:created xsi:type="dcterms:W3CDTF">2023-11-20T13:35:00Z</dcterms:created>
  <dcterms:modified xsi:type="dcterms:W3CDTF">2024-01-12T07:26:00Z</dcterms:modified>
</cp:coreProperties>
</file>